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新任管理者的管理技能提升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Cross-departmental Communication, Collaboration, and Conflict Management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2027年03月18日-19日  上海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宣老师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4580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深圳：2026年10月20日-21日（宣老师）     |     北京：2026年11月12日-13日（宣老师）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上海：2026年11月26日-27日（宣老师）     |     广州：2026年12月17日-18日（宣老师）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上海：2027年03月18日-19日（宣老师）     |     北京：2027年04月23日-24日（宣老师）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深圳：2027年06月23日-24日（宣老师）     |     上海：2027年07月09日-10日（宣老师）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北京：2027年08月04日-05日（宣老师）     |     北京：2027年10月27日-28日（宣老师）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广州：2027年11月16日-17日（宣老师）     |     上海：2027年12月09日-10日（宣老师）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课程背景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在组织中，许多优秀的技术骨干、业务专家在晋升为管理者后，往往面临“角色转型之痛”——他们依然习惯于亲自解决问题，却不知如何激发团队；他们擅长与事打交道，却在面对“人”的复杂性时感到无力。团队中不同性格、不同价值观的成员并存，如何建立信任、如何有效沟通、如何授权与反馈，成为新任管理者最迫切却最缺乏系统训练的能力领域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课程工作坊特色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乐高认真玩（LSP） 作为一种高度参与、隐喻驱动的学习方法，能够帮助管理者在“搭建”中看见自己的管理假设，在“共创”中理解团队系统，在“玩”中完成深度的角色转型。本课程以LSP为核心工具，深度融合 ORID焦点讨论法 的结构化引导技术结合管理实战场景，助力新晋管理者完成从专业者到管理者的关键跃迁。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隐喻驱动认知转变：管理者通过搭建“自己的管理者模型”“信任模型”“团队系统模型”等，将隐性认知可视化，清晰识别角色跃迁中的优势与盲区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系统视角替代个体视角：用LSP搭建“团队互动系统”，帮助管理者从“我看人”转向“我看系统”，提升管理格局与系统思考能力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真实场景高频演练：基于LSP的管理场景搭建与演练，确保学习成果可迁移至实际工作情境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ORID深度引导赋能：引入ORID焦点呈现法，帮助管理者掌握从“客观事实”到“感受反应”再到“意义诠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释”最后到“行动决定”的渐进式引导能力，实现从“浅层对话”到“深度反思”的质变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课程收益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明确管理者角色转型要求：清晰认知从个人贡献者到团队管理者的角色变化，掌握胜任力与关系力的平衡，实现职业转型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掌握多元沟通风格与信任建设：识别4种不同沟通风格的特质与雷区，通过LSP隐喻模型理解信任建立的底层逻辑，提升团队协作效率与信任基础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学会目标设定与赋能团队：掌握目标设定与委派授权的关键方法，提升团队敬业度与执行力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掌握实用管理工具：运用反馈模型等管理工具，结合实际工作场景，提升评估反馈与任务布置的有效性，推动团队持续成长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掌握ORID深度引导技术：告别传统的“告知式管理”，成为能激发员工潜能的“教练型管理者”，让员工从“被动执行”走向“主动思考”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1.LSP暖场：搭建“我眼中的管理者”模型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o个人搭建、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o小组分享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引入敬业度模型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o联系组织战略和文化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o介绍员工敬业度模型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2. 管理者角色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1.管理者角色认知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oLSP活动：搭建不同角色下的乐高模型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o小组分享：识别角色转变中的优势减持与新增责任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2.胜任力和关系力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o胜任力与关系力的阐述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oLSP活动：搭建“胜任力与关系力在管理中的平衡模型”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o小组讨论：角色转型挑战与应对策略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3. 管理者沟通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1.建立信任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o信任的重要性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o个人活动：搭建“信任”场景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o小组讨论与萃取：信任的关键要素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o大组分享与培训师总结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2.沟通把脉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o沟通风格画像——把准脉才能开对方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o不同沟通风格自我测评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o培训师讲授：4种不同沟通风格特质和雷区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o小组活动：沟通密码破译——不同风格的有效沟通方式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4. 团队及员工管理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1.目标设定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o通过目标设定驱动员工敬业度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o目标设定工具：DTR模型导入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o小组练习：如何有效设定目标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2.委派授权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o授权的本质及基本原则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oLSP活动：搭建“一次成功/失败的委派场景”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o授权的步骤及工具讲解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o情景练习：授权沟通的场景练习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3.评估反馈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o评估反馈的核心要素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o介绍工具：反馈模型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o评估反馈案例说明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o实际案例练习：结合管理者沟通中学到的沟通赋能技巧，进行反馈重构演练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 5.员工辅导与深度对话——ORID焦点呈现法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1.ORID模型导入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o什么是ORID：O（客观事实）、R（感受反应）、I（诠释意义）、D（行动决定）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oORID在员工辅导中的核心价值：从“表面对话”到“深度反思”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o培训师讲授：ORID四个阶段的逻辑递进关系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2.ORID与沟通风格的结合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o小组讨论：针对不同沟通风格的员工，ORID提问方式如何侧重？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3.ORID实战演练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o案例导入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o小组分享：用ORID模型设计完整的深度对话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o演练及培训师反馈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6. 结束圈：课程总结及个人学习分享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Kelly Xuan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资深培训师/高级咨询顾问/资深引导师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宣老师拥有20年世界500强/跨国企业培训管理经验，涉及领导力领域、演讲沟通和销售培训经验，学员来自于金融、制造、科技、汽车等不同领域的员工及公司管理层。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曾为世界500强圣戈班石膏建材搭建公司培训体系及内训师平台，期间任销售培训项目总负责及主讲师，负责课程开发、设计和交付；长期为汇丰（集团）下多家子公司（汇丰银行、汇丰金科、汇丰保险、汇丰村镇银行、聆峰创投、恒丰银行等）提供培训体系搭建、专家培训顾问咨询、财富规划专业类课程和领导力课程的交付；为中国银行总行财富管理金融学院搭建私行培训体系；为中国工商银行（黄埔）支行提供团队管理培训等项目。在领导力领域，宣老师为保时捷、汇丰等集团客户和大型国企、民企客户提供课程设计和交付各类以客户需求为核心的领导力课程；在演讲沟通领域，宣老师为不同领域客户提供《有说服力的商务汇报》和《职场故事影响力》的训练营，被客户誉为“最有效、最专业”的演讲训练营，带来了“显著的改变”。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擅长运用心理学将当下的时代特征与企业管理的融合，将发展心理学、积极心理学、乐高等一系列心理学理论与工具运用于变革管理和Z世代的员工管理与激励中，精准剖析新生代的特点与沟通模式，有效帮助企业了解Z时代员工的特质，运用有效的管理方式来激发员工的内驱力，提升Z世代的员工敬业度，拥有自己的版权课程《Z世代的职场哲学》和《目标管理及工作路径规划》，宣老师也是企业EAP的核心培训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擅长引导式培训，培训风格严谨风趣，极具亲和力和洞察力，课程基于客户的业务痛点出发，将心理学底层逻辑和管理沟通实际相融合，“以终为始”的课程逻辑和互动式的授课风格，受到客户和学员的一致好评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擅长课程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《多米诺系列-目标管理和工作路径规划》（版权课）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《Z世代的职场哲学》（版权课）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《有影响力的商务汇报和演讲呈现》     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《乐高系列-高情商沟通与冲突管理》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《职场故事影响力》             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《乐高系列-成为卓越的团队领导者》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《打造销售的信任力和沟通力》      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《MBTI视角下的代际领导力》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部分合作企事业单位 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HSBC、中国银行、中国工商银行、恒生银行、恒丰银行、大华银行、招银银行、东方汇理、中国民生银行、交银施罗德、SAINT-GOBAIN、兴三星•科技、umicore、正大木业、河西集团、三棵树、聚和新材、三峰木业、Entegris、沃森生物、PORSCHE、奔驰、IBM、灵西机器人、上海开放大学、WFLMS、上海市建平实验中学、城市管理执法、上海地铁、湖畔创研中心、上海市人力资源和社会保障局、苏州乐园、中国上海人才市场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